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1F3D" w14:textId="434A5499" w:rsidR="006D30C8" w:rsidRDefault="00D8390C" w:rsidP="006D30C8">
      <w:pPr>
        <w:pStyle w:val="Cm"/>
        <w:rPr>
          <w:sz w:val="22"/>
          <w:szCs w:val="22"/>
        </w:rPr>
      </w:pPr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2EC6EE41" w14:textId="00E053DE" w:rsidR="00ED1202" w:rsidRPr="004A799D" w:rsidRDefault="00ED1202" w:rsidP="00C74D6A">
      <w:pPr>
        <w:pStyle w:val="Cm"/>
        <w:spacing w:beforeLines="100" w:before="240" w:afterLines="200" w:after="480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72300207" w14:textId="39182298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0039A9AC" w14:textId="41C9B4F5" w:rsidR="002A5965" w:rsidRPr="004A799D" w:rsidRDefault="00ED1202" w:rsidP="00C74D6A">
      <w:pPr>
        <w:pStyle w:val="Cm"/>
        <w:spacing w:afterLines="100" w:after="240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51CDE6E9" w14:textId="1DEC43FE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Mint az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6299478" w14:textId="77777777" w:rsidTr="00DD3129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FFF2" w14:textId="0A208DCA" w:rsidR="009D5033" w:rsidRPr="00856E47" w:rsidRDefault="00400C45" w:rsidP="005335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C74D6A">
              <w:rPr>
                <w:sz w:val="22"/>
                <w:szCs w:val="22"/>
                <w:lang w:eastAsia="en-US"/>
              </w:rPr>
              <w:t>203</w:t>
            </w:r>
          </w:p>
        </w:tc>
      </w:tr>
      <w:tr w:rsidR="00DC69CC" w:rsidRPr="00856E47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Pr="00856E47">
              <w:rPr>
                <w:b/>
                <w:sz w:val="22"/>
                <w:szCs w:val="22"/>
                <w:lang w:eastAsia="en-US"/>
              </w:rPr>
              <w:t xml:space="preserve">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67F9B176" w:rsidR="00DC69CC" w:rsidRPr="00856E47" w:rsidRDefault="00C74D6A" w:rsidP="0062602E">
            <w:pPr>
              <w:rPr>
                <w:sz w:val="22"/>
                <w:szCs w:val="22"/>
                <w:lang w:eastAsia="en-US"/>
              </w:rPr>
            </w:pPr>
            <w:r w:rsidRPr="00C74D6A">
              <w:rPr>
                <w:sz w:val="22"/>
                <w:szCs w:val="22"/>
                <w:lang w:eastAsia="en-US"/>
              </w:rPr>
              <w:t xml:space="preserve">Debreceni Református Kollégium </w:t>
            </w:r>
            <w:proofErr w:type="spellStart"/>
            <w:r w:rsidRPr="00C74D6A">
              <w:rPr>
                <w:sz w:val="22"/>
                <w:szCs w:val="22"/>
                <w:lang w:eastAsia="en-US"/>
              </w:rPr>
              <w:t>Dóczy</w:t>
            </w:r>
            <w:proofErr w:type="spellEnd"/>
            <w:r w:rsidRPr="00C74D6A">
              <w:rPr>
                <w:sz w:val="22"/>
                <w:szCs w:val="22"/>
                <w:lang w:eastAsia="en-US"/>
              </w:rPr>
              <w:t xml:space="preserve"> Gimnáziuma</w:t>
            </w:r>
          </w:p>
        </w:tc>
      </w:tr>
      <w:tr w:rsidR="00DC69CC" w:rsidRPr="00856E47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39E9747D" w:rsidR="00DC69CC" w:rsidRPr="00856E47" w:rsidRDefault="00C74D6A" w:rsidP="0062602E">
            <w:pPr>
              <w:rPr>
                <w:sz w:val="22"/>
                <w:szCs w:val="22"/>
                <w:lang w:eastAsia="en-US"/>
              </w:rPr>
            </w:pPr>
            <w:r w:rsidRPr="00C74D6A">
              <w:rPr>
                <w:sz w:val="22"/>
                <w:szCs w:val="22"/>
                <w:lang w:eastAsia="en-US"/>
              </w:rPr>
              <w:t>4024 Debrecen, Kossuth utca 35.</w:t>
            </w:r>
          </w:p>
        </w:tc>
      </w:tr>
    </w:tbl>
    <w:p w14:paraId="18B4B585" w14:textId="77777777" w:rsidR="00124BD8" w:rsidRPr="00856E47" w:rsidRDefault="00C0269E" w:rsidP="00C74D6A">
      <w:pPr>
        <w:spacing w:afterLines="100" w:after="240"/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512"/>
        <w:gridCol w:w="7562"/>
      </w:tblGrid>
      <w:tr w:rsidR="005959F0" w:rsidRPr="00856E47" w14:paraId="39A251C0" w14:textId="77777777" w:rsidTr="003E27D6">
        <w:trPr>
          <w:trHeight w:val="283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24A1205" w14:textId="77777777" w:rsidTr="003E27D6">
        <w:trPr>
          <w:trHeight w:val="283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1118C76" w14:textId="77777777" w:rsidTr="003E27D6">
        <w:trPr>
          <w:trHeight w:val="283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C82AB10" w14:textId="77777777" w:rsidTr="003E27D6">
        <w:trPr>
          <w:trHeight w:val="283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809E477" w14:textId="77777777" w:rsidTr="003E27D6">
        <w:trPr>
          <w:trHeight w:val="283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1B095058" w:rsidR="005959F0" w:rsidRPr="00856E47" w:rsidRDefault="00172C0E" w:rsidP="0062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Ákosné Telkes Dóra</w:t>
            </w:r>
          </w:p>
        </w:tc>
      </w:tr>
      <w:tr w:rsidR="003E27D6" w:rsidRPr="00856E47" w14:paraId="47176C83" w14:textId="77777777" w:rsidTr="003E27D6">
        <w:trPr>
          <w:trHeight w:val="283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57B34A" w14:textId="5367D698" w:rsidR="003E27D6" w:rsidRPr="00856E47" w:rsidRDefault="003E27D6" w:rsidP="003E27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iskolai ügyintéző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9B5" w14:textId="51A05C5C" w:rsidR="003E27D6" w:rsidRPr="00856E47" w:rsidRDefault="003E27D6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telefonszáma: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2153172" w:rsidR="003E27D6" w:rsidRPr="00856E47" w:rsidRDefault="003E27D6" w:rsidP="0062602E">
            <w:pPr>
              <w:rPr>
                <w:sz w:val="22"/>
                <w:szCs w:val="22"/>
              </w:rPr>
            </w:pPr>
            <w:r w:rsidRPr="00C74D6A">
              <w:rPr>
                <w:sz w:val="22"/>
                <w:szCs w:val="22"/>
              </w:rPr>
              <w:t>+36 52 614-789</w:t>
            </w:r>
          </w:p>
        </w:tc>
      </w:tr>
      <w:tr w:rsidR="003E27D6" w:rsidRPr="00856E47" w14:paraId="438225F9" w14:textId="77777777" w:rsidTr="003E27D6">
        <w:trPr>
          <w:trHeight w:val="283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FB9" w14:textId="77777777" w:rsidR="003E27D6" w:rsidRPr="00856E47" w:rsidRDefault="003E27D6" w:rsidP="0062602E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CDE" w14:textId="0BC7029B" w:rsidR="003E27D6" w:rsidRPr="00856E47" w:rsidRDefault="003E27D6" w:rsidP="00626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címe: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D3B" w14:textId="03DB1687" w:rsidR="003E27D6" w:rsidRPr="00C74D6A" w:rsidRDefault="003E27D6" w:rsidP="0062602E">
            <w:pPr>
              <w:rPr>
                <w:sz w:val="22"/>
                <w:szCs w:val="22"/>
              </w:rPr>
            </w:pPr>
            <w:r w:rsidRPr="003E27D6">
              <w:rPr>
                <w:sz w:val="22"/>
                <w:szCs w:val="22"/>
              </w:rPr>
              <w:t>telkesdora@doczy.reformatus.hu</w:t>
            </w:r>
          </w:p>
        </w:tc>
      </w:tr>
    </w:tbl>
    <w:p w14:paraId="68AAAAC4" w14:textId="44DD4442" w:rsidR="00465CC6" w:rsidRPr="00856E47" w:rsidRDefault="00465CC6" w:rsidP="0062602E">
      <w:pPr>
        <w:spacing w:before="60" w:after="60"/>
        <w:jc w:val="both"/>
        <w:rPr>
          <w:sz w:val="22"/>
          <w:szCs w:val="22"/>
        </w:rPr>
      </w:pPr>
      <w:proofErr w:type="gramStart"/>
      <w:r w:rsidRPr="00856E47">
        <w:rPr>
          <w:sz w:val="22"/>
          <w:szCs w:val="22"/>
        </w:rPr>
        <w:t>az</w:t>
      </w:r>
      <w:proofErr w:type="gramEnd"/>
      <w:r w:rsidRPr="00856E47">
        <w:rPr>
          <w:sz w:val="22"/>
          <w:szCs w:val="22"/>
        </w:rPr>
        <w:t xml:space="preserve">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959F0" w:rsidRPr="00856E47" w14:paraId="41E0E0B8" w14:textId="77777777" w:rsidTr="005959F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58132424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4D0137A0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4B59CEB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8955523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B90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48B3932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AE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4CFDF1F" w14:textId="2ACA2467" w:rsidR="005959F0" w:rsidRPr="00856E47" w:rsidRDefault="005959F0" w:rsidP="003E27D6">
      <w:pPr>
        <w:spacing w:beforeLines="200" w:before="480" w:afterLines="100" w:after="240"/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>Kelt</w:t>
      </w:r>
      <w:proofErr w:type="gramStart"/>
      <w:r w:rsidRPr="00856E47">
        <w:rPr>
          <w:sz w:val="22"/>
          <w:szCs w:val="22"/>
        </w:rPr>
        <w:t>: …</w:t>
      </w:r>
      <w:proofErr w:type="gramEnd"/>
      <w:r w:rsidRPr="00856E47">
        <w:rPr>
          <w:sz w:val="22"/>
          <w:szCs w:val="22"/>
        </w:rPr>
        <w:t>…</w:t>
      </w:r>
      <w:r w:rsidR="007C7D15">
        <w:rPr>
          <w:sz w:val="22"/>
          <w:szCs w:val="22"/>
        </w:rPr>
        <w:t>Debrecen</w:t>
      </w:r>
      <w:r w:rsidRPr="00856E47">
        <w:rPr>
          <w:sz w:val="22"/>
          <w:szCs w:val="22"/>
        </w:rPr>
        <w:t>…..,</w:t>
      </w:r>
      <w:r w:rsidR="002751AE">
        <w:rPr>
          <w:sz w:val="22"/>
          <w:szCs w:val="22"/>
        </w:rPr>
        <w:t xml:space="preserve"> 2022…</w:t>
      </w:r>
      <w:r w:rsidR="003E27D6">
        <w:rPr>
          <w:sz w:val="22"/>
          <w:szCs w:val="22"/>
        </w:rPr>
        <w:t xml:space="preserve"> (év) </w:t>
      </w:r>
      <w:r w:rsidRPr="00856E47">
        <w:rPr>
          <w:sz w:val="22"/>
          <w:szCs w:val="22"/>
        </w:rPr>
        <w:t>……………………… (hónap) …...( nap)</w:t>
      </w:r>
      <w:bookmarkStart w:id="0" w:name="_GoBack"/>
      <w:bookmarkEnd w:id="0"/>
    </w:p>
    <w:p w14:paraId="68E293D5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574E35A8" w14:textId="06FBD944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</w:r>
      <w:proofErr w:type="gramStart"/>
      <w:r w:rsidRPr="00856E47">
        <w:rPr>
          <w:sz w:val="22"/>
          <w:szCs w:val="22"/>
        </w:rPr>
        <w:t>intézmény</w:t>
      </w:r>
      <w:proofErr w:type="gramEnd"/>
      <w:r w:rsidRPr="00856E47">
        <w:rPr>
          <w:sz w:val="22"/>
          <w:szCs w:val="22"/>
        </w:rPr>
        <w:t xml:space="preserve"> vezetőjének aláírása</w:t>
      </w:r>
    </w:p>
    <w:sectPr w:rsidR="0062602E" w:rsidSect="003B2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A55A" w14:textId="77777777" w:rsidR="005A4204" w:rsidRDefault="005A4204" w:rsidP="00C7033F">
      <w:r>
        <w:separator/>
      </w:r>
    </w:p>
  </w:endnote>
  <w:endnote w:type="continuationSeparator" w:id="0">
    <w:p w14:paraId="5FDF6C0E" w14:textId="77777777" w:rsidR="005A4204" w:rsidRDefault="005A4204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0C16" w14:textId="77777777" w:rsidR="002A5965" w:rsidRDefault="002A59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686F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3CFEA806" w14:textId="77777777" w:rsidR="00596C31" w:rsidRPr="00596C31" w:rsidRDefault="00C7033F" w:rsidP="00596C31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77777777" w:rsidR="00596C31" w:rsidRPr="00596C31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62494E61" w14:textId="39896A6B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67C46CE0" w14:textId="5DB9DD06" w:rsidR="00596C31" w:rsidRDefault="00596C31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(7) </w:t>
    </w:r>
    <w:r w:rsidRPr="00596C31">
      <w:rPr>
        <w:sz w:val="16"/>
        <w:szCs w:val="16"/>
      </w:rPr>
      <w:t xml:space="preserve">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Pr="00596C31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középiskolának a vezetője állítja ki, amellyel a tanuló tanulói jogviszonyban áll.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B4CD" w14:textId="77777777" w:rsidR="002A5965" w:rsidRDefault="002A59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E8370" w14:textId="77777777" w:rsidR="005A4204" w:rsidRDefault="005A4204" w:rsidP="00C7033F">
      <w:r>
        <w:separator/>
      </w:r>
    </w:p>
  </w:footnote>
  <w:footnote w:type="continuationSeparator" w:id="0">
    <w:p w14:paraId="2DB4AF09" w14:textId="77777777" w:rsidR="005A4204" w:rsidRDefault="005A4204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0BA3" w14:textId="77777777" w:rsidR="002A5965" w:rsidRDefault="002A59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3DC0" w14:textId="77777777" w:rsidR="002A5965" w:rsidRDefault="002A59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8"/>
    <w:rsid w:val="000C1AE4"/>
    <w:rsid w:val="00112703"/>
    <w:rsid w:val="00124BD8"/>
    <w:rsid w:val="00172C0E"/>
    <w:rsid w:val="001A1FB5"/>
    <w:rsid w:val="002751AE"/>
    <w:rsid w:val="002A5965"/>
    <w:rsid w:val="002E1974"/>
    <w:rsid w:val="003B2DF9"/>
    <w:rsid w:val="003E27D6"/>
    <w:rsid w:val="00400C45"/>
    <w:rsid w:val="00403889"/>
    <w:rsid w:val="00465CC6"/>
    <w:rsid w:val="004A799D"/>
    <w:rsid w:val="005959F0"/>
    <w:rsid w:val="00596C31"/>
    <w:rsid w:val="005A4204"/>
    <w:rsid w:val="005B3481"/>
    <w:rsid w:val="0062602E"/>
    <w:rsid w:val="006D30C8"/>
    <w:rsid w:val="00735E5B"/>
    <w:rsid w:val="00796EA6"/>
    <w:rsid w:val="007C7D15"/>
    <w:rsid w:val="008020D6"/>
    <w:rsid w:val="00843A8A"/>
    <w:rsid w:val="00855230"/>
    <w:rsid w:val="00856E47"/>
    <w:rsid w:val="008774A5"/>
    <w:rsid w:val="008B0094"/>
    <w:rsid w:val="009D5033"/>
    <w:rsid w:val="00B47B99"/>
    <w:rsid w:val="00C0269E"/>
    <w:rsid w:val="00C25188"/>
    <w:rsid w:val="00C7033F"/>
    <w:rsid w:val="00C74D6A"/>
    <w:rsid w:val="00D031ED"/>
    <w:rsid w:val="00D23DE7"/>
    <w:rsid w:val="00D54398"/>
    <w:rsid w:val="00D8390C"/>
    <w:rsid w:val="00DC69CC"/>
    <w:rsid w:val="00DD3129"/>
    <w:rsid w:val="00E67E7B"/>
    <w:rsid w:val="00ED1202"/>
    <w:rsid w:val="00EF4FC4"/>
    <w:rsid w:val="00F31D9B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Rácz Péter</cp:lastModifiedBy>
  <cp:revision>4</cp:revision>
  <dcterms:created xsi:type="dcterms:W3CDTF">2022-08-28T18:12:00Z</dcterms:created>
  <dcterms:modified xsi:type="dcterms:W3CDTF">2022-09-01T10:57:00Z</dcterms:modified>
</cp:coreProperties>
</file>